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B3" w:rsidRPr="00200648" w:rsidRDefault="00B97E5B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04.09</w:t>
      </w:r>
      <w:r w:rsidR="006F19B3">
        <w:rPr>
          <w:rFonts w:ascii="Arial" w:hAnsi="Arial" w:cs="Arial"/>
          <w:b/>
          <w:sz w:val="32"/>
          <w:szCs w:val="32"/>
        </w:rPr>
        <w:t>.2023 г. №6</w:t>
      </w:r>
      <w:r w:rsidR="00F01EB3">
        <w:rPr>
          <w:rFonts w:ascii="Arial" w:hAnsi="Arial" w:cs="Arial"/>
          <w:b/>
          <w:sz w:val="32"/>
          <w:szCs w:val="32"/>
        </w:rPr>
        <w:t>1</w:t>
      </w:r>
      <w:r w:rsidR="006F19B3">
        <w:rPr>
          <w:rFonts w:ascii="Arial" w:hAnsi="Arial" w:cs="Arial"/>
          <w:b/>
          <w:sz w:val="32"/>
          <w:szCs w:val="32"/>
        </w:rPr>
        <w:t xml:space="preserve"> 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МУНИЦИПАЛЬНОго ОБРАЗОВАНИя «ТИхоновка»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F19B3" w:rsidRPr="006F19B3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«ТИХОНОВКА» 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E5B">
        <w:rPr>
          <w:rFonts w:ascii="Times New Roman" w:eastAsia="Calibri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31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«Тихоновка»,</w:t>
      </w:r>
      <w:proofErr w:type="gramEnd"/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1.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 xml:space="preserve">Администрации муниципального образования «Тихоновка» в срок до </w:t>
      </w:r>
      <w:r w:rsidRPr="00B97E5B">
        <w:rPr>
          <w:rFonts w:ascii="Times New Roman" w:eastAsia="Calibri" w:hAnsi="Times New Roman" w:cs="Times New Roman"/>
          <w:sz w:val="26"/>
          <w:szCs w:val="26"/>
        </w:rPr>
        <w:br/>
        <w:t xml:space="preserve">04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«Тихоновка»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 (прилагается).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«Тихоновка»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 (приложение № 1).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3.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«Тихоновка».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подлежит официальному опубликованию.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5. Настоящее постановление вступает в силу с момента официального опубликования.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gramStart"/>
      <w:r w:rsidRPr="00B97E5B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Глава муниципального образования «Тихоновка»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97E5B">
        <w:rPr>
          <w:rFonts w:ascii="Times New Roman" w:hAnsi="Times New Roman" w:cs="Times New Roman"/>
          <w:sz w:val="26"/>
          <w:szCs w:val="26"/>
        </w:rPr>
        <w:t xml:space="preserve">  М.В. Скоробогатова</w:t>
      </w: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 «Тихоновка»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по проекту «Внесение изменений в правила землепользования и застройки муниципального образования «Тихоновка»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B97E5B" w:rsidRPr="00B97E5B" w:rsidTr="00166EF8">
        <w:tc>
          <w:tcPr>
            <w:tcW w:w="566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B97E5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04.09.2023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14.09.2023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недель, со дня открытия экспозиции  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26.09.2023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 календарных дней, со дня окончания публичных слушаний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7 календарных дней, со дня окончания публичных слушаний</w:t>
            </w:r>
          </w:p>
        </w:tc>
      </w:tr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B15ED4" w:rsidRDefault="00B15ED4" w:rsidP="006F19B3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79" w:rsidRDefault="00DF1879"/>
    <w:sectPr w:rsidR="00DF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07651C"/>
    <w:rsid w:val="000F40D4"/>
    <w:rsid w:val="0020328E"/>
    <w:rsid w:val="003D6BAA"/>
    <w:rsid w:val="00627B60"/>
    <w:rsid w:val="006F19B3"/>
    <w:rsid w:val="00734C69"/>
    <w:rsid w:val="00B15ED4"/>
    <w:rsid w:val="00B80BD7"/>
    <w:rsid w:val="00B97E5B"/>
    <w:rsid w:val="00DF1879"/>
    <w:rsid w:val="00F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СпециалистМО</dc:creator>
  <cp:keywords/>
  <dc:description/>
  <cp:lastModifiedBy>СпециалистМО</cp:lastModifiedBy>
  <cp:revision>5</cp:revision>
  <cp:lastPrinted>2023-09-04T01:47:00Z</cp:lastPrinted>
  <dcterms:created xsi:type="dcterms:W3CDTF">2023-08-24T04:39:00Z</dcterms:created>
  <dcterms:modified xsi:type="dcterms:W3CDTF">2023-09-04T01:48:00Z</dcterms:modified>
</cp:coreProperties>
</file>